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662EA" w14:textId="5D2D1E3D" w:rsidR="0063301B" w:rsidRPr="00C175EA" w:rsidRDefault="0003798A">
      <w:pPr>
        <w:jc w:val="center"/>
        <w:rPr>
          <w:b/>
          <w:bCs/>
        </w:rPr>
      </w:pPr>
      <w:r w:rsidRPr="00C175EA">
        <w:rPr>
          <w:b/>
          <w:bCs/>
        </w:rPr>
        <w:t>ПОЯСНИТЕЛЬНАЯ К ПРОЕКТУ РЕШЕНИЯ «О ВНЕСЕНИИ ИЗМЕНЕНИЙ В РЕШЕНИЕ СОВЕТА ДЕПУТАТОВ ЧУЛЫМСКОГО РАЙОНА «О БЮДЖЕТЕ ЧУЛЫМСКОГО МУНИЦИПАЛЬНОГО РАЙОНА НОВОСИБИРСКОЙ ОБЛАСТИ НА 2025 ГОД И ПЛАНОВЫЙ ПЕРИОД 2026 и 2027 ГОДОВ»</w:t>
      </w:r>
    </w:p>
    <w:p w14:paraId="26EDFD7A" w14:textId="77777777" w:rsidR="00C175EA" w:rsidRPr="00C175EA" w:rsidRDefault="00C175EA">
      <w:pPr>
        <w:jc w:val="center"/>
        <w:rPr>
          <w:b/>
          <w:bCs/>
        </w:rPr>
      </w:pPr>
    </w:p>
    <w:p w14:paraId="3B6D8D8A" w14:textId="2D469700" w:rsidR="0063301B" w:rsidRPr="00C175EA" w:rsidRDefault="0003798A">
      <w:pPr>
        <w:pStyle w:val="25"/>
        <w:rPr>
          <w:sz w:val="24"/>
          <w:szCs w:val="24"/>
          <w:lang w:val="ru-RU"/>
        </w:rPr>
      </w:pPr>
      <w:r w:rsidRPr="00C175EA">
        <w:rPr>
          <w:sz w:val="24"/>
          <w:szCs w:val="24"/>
          <w:lang w:val="ru-RU"/>
        </w:rPr>
        <w:t xml:space="preserve">Проект решения совета депутатов </w:t>
      </w:r>
      <w:proofErr w:type="spellStart"/>
      <w:r w:rsidRPr="00C175EA">
        <w:rPr>
          <w:sz w:val="24"/>
          <w:szCs w:val="24"/>
          <w:lang w:val="ru-RU"/>
        </w:rPr>
        <w:t>Чулымского</w:t>
      </w:r>
      <w:proofErr w:type="spellEnd"/>
      <w:r w:rsidRPr="00C175EA">
        <w:rPr>
          <w:sz w:val="24"/>
          <w:szCs w:val="24"/>
          <w:lang w:val="ru-RU"/>
        </w:rPr>
        <w:t xml:space="preserve"> района «О внесении изменений в решение Совета депутатов </w:t>
      </w:r>
      <w:proofErr w:type="spellStart"/>
      <w:r w:rsidRPr="00C175EA">
        <w:rPr>
          <w:sz w:val="24"/>
          <w:szCs w:val="24"/>
          <w:lang w:val="ru-RU"/>
        </w:rPr>
        <w:t>Чулымского</w:t>
      </w:r>
      <w:proofErr w:type="spellEnd"/>
      <w:r w:rsidRPr="00C175EA">
        <w:rPr>
          <w:sz w:val="24"/>
          <w:szCs w:val="24"/>
          <w:lang w:val="ru-RU"/>
        </w:rPr>
        <w:t xml:space="preserve"> района «О бюджете </w:t>
      </w:r>
      <w:proofErr w:type="spellStart"/>
      <w:r w:rsidRPr="00C175EA">
        <w:rPr>
          <w:sz w:val="24"/>
          <w:szCs w:val="24"/>
          <w:lang w:val="ru-RU"/>
        </w:rPr>
        <w:t>Чулымского</w:t>
      </w:r>
      <w:proofErr w:type="spellEnd"/>
      <w:r w:rsidRPr="00C175EA">
        <w:rPr>
          <w:sz w:val="24"/>
          <w:szCs w:val="24"/>
          <w:lang w:val="ru-RU"/>
        </w:rPr>
        <w:t xml:space="preserve"> муниципального района Новосибирской области на 2025 год и плановый период 2026 и 2027 годов» вносится для рассмотрения в Совет депутатов </w:t>
      </w:r>
      <w:proofErr w:type="spellStart"/>
      <w:r w:rsidRPr="00C175EA">
        <w:rPr>
          <w:sz w:val="24"/>
          <w:szCs w:val="24"/>
          <w:lang w:val="ru-RU"/>
        </w:rPr>
        <w:t>Чулымского</w:t>
      </w:r>
      <w:proofErr w:type="spellEnd"/>
      <w:r w:rsidRPr="00C175EA">
        <w:rPr>
          <w:sz w:val="24"/>
          <w:szCs w:val="24"/>
          <w:lang w:val="ru-RU"/>
        </w:rPr>
        <w:t xml:space="preserve"> района в со</w:t>
      </w:r>
      <w:r w:rsidRPr="00C175EA">
        <w:rPr>
          <w:sz w:val="24"/>
          <w:szCs w:val="24"/>
          <w:lang w:val="ru-RU"/>
        </w:rPr>
        <w:t xml:space="preserve">ответствии со статьей 21 решения Совета депутатов </w:t>
      </w:r>
      <w:proofErr w:type="spellStart"/>
      <w:r w:rsidRPr="00C175EA">
        <w:rPr>
          <w:sz w:val="24"/>
          <w:szCs w:val="24"/>
          <w:lang w:val="ru-RU"/>
        </w:rPr>
        <w:t>Чулымского</w:t>
      </w:r>
      <w:proofErr w:type="spellEnd"/>
      <w:r w:rsidRPr="00C175EA">
        <w:rPr>
          <w:sz w:val="24"/>
          <w:szCs w:val="24"/>
          <w:lang w:val="ru-RU"/>
        </w:rPr>
        <w:t xml:space="preserve"> района №</w:t>
      </w:r>
      <w:r w:rsidR="00C175EA">
        <w:rPr>
          <w:sz w:val="24"/>
          <w:szCs w:val="24"/>
          <w:lang w:val="ru-RU"/>
        </w:rPr>
        <w:t xml:space="preserve"> </w:t>
      </w:r>
      <w:bookmarkStart w:id="0" w:name="_GoBack"/>
      <w:bookmarkEnd w:id="0"/>
      <w:r w:rsidRPr="00C175EA">
        <w:rPr>
          <w:sz w:val="24"/>
          <w:szCs w:val="24"/>
          <w:lang w:val="ru-RU"/>
        </w:rPr>
        <w:t xml:space="preserve">9/127 от 23.03.2012г.« Об утверждении положения «О бюджетном процессе в </w:t>
      </w:r>
      <w:proofErr w:type="spellStart"/>
      <w:r w:rsidRPr="00C175EA">
        <w:rPr>
          <w:sz w:val="24"/>
          <w:szCs w:val="24"/>
          <w:lang w:val="ru-RU"/>
        </w:rPr>
        <w:t>Чулымском</w:t>
      </w:r>
      <w:proofErr w:type="spellEnd"/>
      <w:r w:rsidRPr="00C175EA">
        <w:rPr>
          <w:sz w:val="24"/>
          <w:szCs w:val="24"/>
          <w:lang w:val="ru-RU"/>
        </w:rPr>
        <w:t xml:space="preserve"> районе»». </w:t>
      </w:r>
    </w:p>
    <w:p w14:paraId="74DBBB80" w14:textId="77777777" w:rsidR="0063301B" w:rsidRPr="00C175EA" w:rsidRDefault="0003798A">
      <w:pPr>
        <w:jc w:val="both"/>
        <w:rPr>
          <w:bCs/>
        </w:rPr>
      </w:pPr>
      <w:r w:rsidRPr="00C175EA">
        <w:rPr>
          <w:bCs/>
        </w:rPr>
        <w:t xml:space="preserve">           Внесение изменений решения совета депутатов </w:t>
      </w:r>
      <w:proofErr w:type="spellStart"/>
      <w:r w:rsidRPr="00C175EA">
        <w:rPr>
          <w:bCs/>
        </w:rPr>
        <w:t>Чулымского</w:t>
      </w:r>
      <w:proofErr w:type="spellEnd"/>
      <w:r w:rsidRPr="00C175EA">
        <w:rPr>
          <w:bCs/>
        </w:rPr>
        <w:t xml:space="preserve"> района «О внесении изменений</w:t>
      </w:r>
      <w:r w:rsidRPr="00C175EA">
        <w:rPr>
          <w:bCs/>
        </w:rPr>
        <w:t xml:space="preserve"> в решение Совета депутатов </w:t>
      </w:r>
      <w:proofErr w:type="spellStart"/>
      <w:r w:rsidRPr="00C175EA">
        <w:rPr>
          <w:bCs/>
        </w:rPr>
        <w:t>Чулымского</w:t>
      </w:r>
      <w:proofErr w:type="spellEnd"/>
      <w:r w:rsidRPr="00C175EA">
        <w:rPr>
          <w:bCs/>
        </w:rPr>
        <w:t xml:space="preserve"> района и «О  бюджете </w:t>
      </w:r>
      <w:proofErr w:type="spellStart"/>
      <w:r w:rsidRPr="00C175EA">
        <w:rPr>
          <w:bCs/>
        </w:rPr>
        <w:t>Чулымского</w:t>
      </w:r>
      <w:proofErr w:type="spellEnd"/>
      <w:r w:rsidRPr="00C175EA">
        <w:rPr>
          <w:bCs/>
        </w:rPr>
        <w:t xml:space="preserve"> муниципального района Новосибирской области на 2025 год и плановый период 2026 и 2027 годов» обусловлено изменениями плана безвозмездных поступлений из областного бюджета и поступлением</w:t>
      </w:r>
      <w:r w:rsidRPr="00C175EA">
        <w:rPr>
          <w:bCs/>
        </w:rPr>
        <w:t xml:space="preserve"> предложений от структурных подразделений администрации </w:t>
      </w:r>
      <w:proofErr w:type="spellStart"/>
      <w:r w:rsidRPr="00C175EA">
        <w:rPr>
          <w:bCs/>
        </w:rPr>
        <w:t>Чулымского</w:t>
      </w:r>
      <w:proofErr w:type="spellEnd"/>
      <w:r w:rsidRPr="00C175EA">
        <w:rPr>
          <w:bCs/>
        </w:rPr>
        <w:t xml:space="preserve"> района и муниципальных учреждений района по изменению бюджетных ассигнований, а также принятием ряда дополнительных решений по расходам.</w:t>
      </w:r>
    </w:p>
    <w:p w14:paraId="2CB50B92" w14:textId="77777777" w:rsidR="0063301B" w:rsidRPr="00C175EA" w:rsidRDefault="0003798A">
      <w:pPr>
        <w:widowControl w:val="0"/>
        <w:jc w:val="center"/>
        <w:rPr>
          <w:b/>
          <w:bCs/>
        </w:rPr>
      </w:pPr>
      <w:r w:rsidRPr="00C175EA">
        <w:rPr>
          <w:b/>
          <w:bCs/>
        </w:rPr>
        <w:t>Изменения доходной части районного бюджета</w:t>
      </w:r>
    </w:p>
    <w:p w14:paraId="3889B36F" w14:textId="77777777" w:rsidR="0063301B" w:rsidRPr="00C175EA" w:rsidRDefault="0003798A">
      <w:pPr>
        <w:widowControl w:val="0"/>
        <w:jc w:val="both"/>
      </w:pPr>
      <w:r w:rsidRPr="00C175EA">
        <w:rPr>
          <w:bCs/>
        </w:rPr>
        <w:t xml:space="preserve">         </w:t>
      </w:r>
      <w:r w:rsidRPr="00C175EA">
        <w:rPr>
          <w:bCs/>
        </w:rPr>
        <w:t xml:space="preserve">  В предоставленном проекте решения доходы районного бюджета на 2025 год в общей сумме увеличиваются, увеличение составляет 2 953,3 тыс. руб., за счет увеличения суммы межбюджетных трансфертов из областного бюджета и доходов от оказания платных услуг муниц</w:t>
      </w:r>
      <w:r w:rsidRPr="00C175EA">
        <w:rPr>
          <w:bCs/>
        </w:rPr>
        <w:t xml:space="preserve">ипальными учреждениями района. </w:t>
      </w:r>
      <w:bookmarkStart w:id="1" w:name="_Hlk200448905"/>
      <w:r w:rsidRPr="00C175EA">
        <w:rPr>
          <w:bCs/>
        </w:rPr>
        <w:t>Вследствие увеличения сумма доходов районного бюджета на 2025 год составит 1 923 121,4 тыс. руб.</w:t>
      </w:r>
      <w:bookmarkEnd w:id="1"/>
    </w:p>
    <w:p w14:paraId="15B58989" w14:textId="77777777" w:rsidR="0063301B" w:rsidRPr="00C175EA" w:rsidRDefault="0003798A">
      <w:pPr>
        <w:widowControl w:val="0"/>
        <w:jc w:val="both"/>
      </w:pPr>
      <w:r w:rsidRPr="00C175EA">
        <w:rPr>
          <w:bCs/>
        </w:rPr>
        <w:t xml:space="preserve">           Изменения суммы доходов на плановый период 2026 года и 2027 года не предусматриваются.  </w:t>
      </w:r>
    </w:p>
    <w:p w14:paraId="706A08EF" w14:textId="77777777" w:rsidR="0063301B" w:rsidRPr="00C175EA" w:rsidRDefault="0003798A">
      <w:pPr>
        <w:pStyle w:val="afb"/>
        <w:widowControl w:val="0"/>
        <w:ind w:firstLine="709"/>
        <w:rPr>
          <w:bCs w:val="0"/>
          <w:sz w:val="24"/>
          <w:lang w:val="ru-RU"/>
        </w:rPr>
      </w:pPr>
      <w:r w:rsidRPr="00C175EA">
        <w:rPr>
          <w:bCs w:val="0"/>
          <w:sz w:val="24"/>
          <w:lang w:val="ru-RU"/>
        </w:rPr>
        <w:t>Изменения расходной части ра</w:t>
      </w:r>
      <w:r w:rsidRPr="00C175EA">
        <w:rPr>
          <w:bCs w:val="0"/>
          <w:sz w:val="24"/>
          <w:lang w:val="ru-RU"/>
        </w:rPr>
        <w:t>йонного бюджета</w:t>
      </w:r>
    </w:p>
    <w:p w14:paraId="2EE5B38F" w14:textId="77777777" w:rsidR="0063301B" w:rsidRPr="00C175EA" w:rsidRDefault="0003798A">
      <w:pPr>
        <w:widowControl w:val="0"/>
        <w:jc w:val="both"/>
        <w:rPr>
          <w:bCs/>
          <w:highlight w:val="white"/>
        </w:rPr>
      </w:pPr>
      <w:r w:rsidRPr="00C175EA">
        <w:rPr>
          <w:bCs/>
        </w:rPr>
        <w:t xml:space="preserve">              В предоставленном проекте решения расходы районного бюджета на 2025 год увеличены на 2 547,2 тыс. руб. и составляют на 2025 год – 1 978 005,4 тыс. руб. </w:t>
      </w:r>
      <w:r w:rsidRPr="00C175EA">
        <w:rPr>
          <w:bCs/>
          <w:highlight w:val="white"/>
        </w:rPr>
        <w:t>Изменение расходной части бюджета обусловлено увеличением межбюджетных тра</w:t>
      </w:r>
      <w:r w:rsidRPr="00C175EA">
        <w:rPr>
          <w:bCs/>
          <w:highlight w:val="white"/>
        </w:rPr>
        <w:t xml:space="preserve">нсфертов из областного бюджета на сумму 1 897,7 тыс. руб.  и увеличением расходов за счет средств местного бюджета, </w:t>
      </w:r>
      <w:proofErr w:type="gramStart"/>
      <w:r w:rsidRPr="00C175EA">
        <w:rPr>
          <w:bCs/>
          <w:highlight w:val="white"/>
        </w:rPr>
        <w:t>согласно предложений</w:t>
      </w:r>
      <w:proofErr w:type="gramEnd"/>
      <w:r w:rsidRPr="00C175EA">
        <w:rPr>
          <w:bCs/>
          <w:highlight w:val="white"/>
        </w:rPr>
        <w:t xml:space="preserve"> руководителей структурных подразделений на 649,5 тыс. руб.</w:t>
      </w:r>
      <w:r w:rsidRPr="00C175EA">
        <w:rPr>
          <w:bCs/>
        </w:rPr>
        <w:t xml:space="preserve"> </w:t>
      </w:r>
      <w:r w:rsidRPr="00C175EA">
        <w:rPr>
          <w:bCs/>
          <w:highlight w:val="white"/>
        </w:rPr>
        <w:t>Сумма дефицита бюджета составит 54 884,0 тыс. руб., что на 4</w:t>
      </w:r>
      <w:r w:rsidRPr="00C175EA">
        <w:rPr>
          <w:bCs/>
          <w:highlight w:val="white"/>
        </w:rPr>
        <w:t xml:space="preserve">06,1 тыс. руб. меньше ранее утвержденного. </w:t>
      </w:r>
    </w:p>
    <w:p w14:paraId="3D263CCE" w14:textId="77777777" w:rsidR="0063301B" w:rsidRPr="00C175EA" w:rsidRDefault="0003798A">
      <w:pPr>
        <w:ind w:firstLine="708"/>
        <w:jc w:val="both"/>
        <w:rPr>
          <w:highlight w:val="white"/>
        </w:rPr>
      </w:pPr>
      <w:r w:rsidRPr="00C175EA">
        <w:rPr>
          <w:highlight w:val="white"/>
        </w:rPr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</w:p>
    <w:p w14:paraId="7EF78C17" w14:textId="77777777" w:rsidR="0063301B" w:rsidRPr="00C175EA" w:rsidRDefault="0003798A">
      <w:pPr>
        <w:ind w:firstLine="708"/>
        <w:jc w:val="both"/>
      </w:pPr>
      <w:r w:rsidRPr="00C175EA">
        <w:rPr>
          <w:highlight w:val="white"/>
        </w:rPr>
        <w:t xml:space="preserve">По разделу 0100 «Общегосударственные вопросы» ГРБС Совет депутатов </w:t>
      </w:r>
      <w:proofErr w:type="spellStart"/>
      <w:r w:rsidRPr="00C175EA">
        <w:rPr>
          <w:highlight w:val="white"/>
        </w:rPr>
        <w:t>Чулымск</w:t>
      </w:r>
      <w:r w:rsidRPr="00C175EA">
        <w:rPr>
          <w:highlight w:val="white"/>
        </w:rPr>
        <w:t>ого</w:t>
      </w:r>
      <w:proofErr w:type="spellEnd"/>
      <w:r w:rsidRPr="00C175EA">
        <w:rPr>
          <w:highlight w:val="white"/>
        </w:rPr>
        <w:t xml:space="preserve"> района увеличение расходов составляет 43,0 тыс. руб. на фонд оплаты труда председателя Совета депутатов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 и сумма 70,0 тыс. руб. перераспределена со статьи расходов «Прочие работы, услуги» аппарата управления Совета депутатов </w:t>
      </w:r>
      <w:proofErr w:type="spellStart"/>
      <w:r w:rsidRPr="00C175EA">
        <w:rPr>
          <w:highlight w:val="white"/>
        </w:rPr>
        <w:t>Чулымског</w:t>
      </w:r>
      <w:r w:rsidRPr="00C175EA">
        <w:rPr>
          <w:highlight w:val="white"/>
        </w:rPr>
        <w:t>о</w:t>
      </w:r>
      <w:proofErr w:type="spellEnd"/>
      <w:r w:rsidRPr="00C175EA">
        <w:rPr>
          <w:highlight w:val="white"/>
        </w:rPr>
        <w:t xml:space="preserve"> района на их фонд оплаты труда. По </w:t>
      </w:r>
      <w:proofErr w:type="gramStart"/>
      <w:r w:rsidRPr="00C175EA">
        <w:rPr>
          <w:highlight w:val="white"/>
        </w:rPr>
        <w:t>ГРБС  Ревизионная</w:t>
      </w:r>
      <w:proofErr w:type="gramEnd"/>
      <w:r w:rsidRPr="00C175EA">
        <w:rPr>
          <w:highlight w:val="white"/>
        </w:rPr>
        <w:t xml:space="preserve"> комиссия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увеличение составляет 160,0 тыс. руб. на увеличение фонда оплаты труда. По ГРБС Администрация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расходы снижены на 75,0 тыс. руб., в том числе по местной адми</w:t>
      </w:r>
      <w:r w:rsidRPr="00C175EA">
        <w:rPr>
          <w:highlight w:val="white"/>
        </w:rPr>
        <w:t>нистрации фонд оплаты труда снижен на 911,4 тыс. руб., расходы на содержание имущества и коммунальные расходы снижены на 140,0 тыс. руб. средства резервного фонда в сумме 35,0 тыс. руб. перераспределены в раздел 0709 с целью предоставления субсидии МБУ «Ча</w:t>
      </w:r>
      <w:r w:rsidRPr="00C175EA">
        <w:rPr>
          <w:highlight w:val="white"/>
        </w:rPr>
        <w:t xml:space="preserve">йка» на создание минерализованных полос. По </w:t>
      </w:r>
      <w:r w:rsidRPr="00C175EA">
        <w:rPr>
          <w:rFonts w:eastAsia="Segoe UI"/>
          <w:color w:val="000000"/>
          <w:highlight w:val="white"/>
        </w:rPr>
        <w:t>МКУ "ЦЕНТР БУХГАЛТЕРСКОГО ОБСЛУЖИВАНИЯ ЧУЛЫМСКОГО РАЙОНА"</w:t>
      </w:r>
      <w:r w:rsidRPr="00C175EA">
        <w:rPr>
          <w:highlight w:val="white"/>
        </w:rPr>
        <w:t xml:space="preserve"> расходы увеличены на 1 011,4 тыс. руб., в том ч</w:t>
      </w:r>
      <w:r w:rsidRPr="00C175EA">
        <w:t>исле на фонд оплаты 911,4 тыс. руб. и 100,0 тыс. руб. на увеличение стоимости прочих материальных запасов;</w:t>
      </w:r>
    </w:p>
    <w:p w14:paraId="79C645B7" w14:textId="77777777" w:rsidR="0063301B" w:rsidRPr="00C175EA" w:rsidRDefault="0003798A">
      <w:pPr>
        <w:ind w:firstLine="708"/>
        <w:jc w:val="both"/>
        <w:rPr>
          <w:highlight w:val="white"/>
        </w:rPr>
      </w:pPr>
      <w:r w:rsidRPr="00C175EA">
        <w:rPr>
          <w:highlight w:val="white"/>
        </w:rPr>
        <w:t xml:space="preserve">По разделу 0400 «Национальная экономика» расходы уменьшены на 459,1 тыс. руб. по причине внесения изменений в МП "Реализация градостроительной деятельности на территории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Новосибирской области на 2020-2030 годы". Расходы увеличены на 2026 </w:t>
      </w:r>
      <w:r w:rsidRPr="00C175EA">
        <w:rPr>
          <w:highlight w:val="white"/>
        </w:rPr>
        <w:t xml:space="preserve">и 2027 гг. на 3 000,0 тыс. руб. и на 255,0 тыс. руб. соответственно на заключение контрактов по обеспечению доступности услуг общественного пассажирского транспорта для населения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района. Данные средства перераспределены с раздела 0100 с фонда оп</w:t>
      </w:r>
      <w:r w:rsidRPr="00C175EA">
        <w:rPr>
          <w:highlight w:val="white"/>
        </w:rPr>
        <w:t>латы труда на 2026 и 2027 гг.</w:t>
      </w:r>
    </w:p>
    <w:p w14:paraId="466D64F5" w14:textId="77777777" w:rsidR="0063301B" w:rsidRPr="00C175EA" w:rsidRDefault="0003798A">
      <w:pPr>
        <w:jc w:val="both"/>
        <w:rPr>
          <w:highlight w:val="white"/>
        </w:rPr>
      </w:pPr>
      <w:r w:rsidRPr="00C175EA">
        <w:rPr>
          <w:highlight w:val="white"/>
        </w:rPr>
        <w:lastRenderedPageBreak/>
        <w:t xml:space="preserve">              По разделу 0500 «Жилищно-коммунальное хозяйство» расходы снижены на 4 787,0 тыс. руб., в том числе на 854,5 тыс. руб. уменьшены лимиты по субвенции на предоставление жилых помещений детям-сиротам и детям, оставши</w:t>
      </w:r>
      <w:r w:rsidRPr="00C175EA">
        <w:rPr>
          <w:highlight w:val="white"/>
        </w:rPr>
        <w:t>мся без попечения родителей, согласно уведомления министерства труда и социального развития Новосибирской области и 3 932,5 тыс. руб. перераспределены на раздел 1000 с целью предоставления выплаты детям-сиротам и детям, оставшимся без попечения родителей н</w:t>
      </w:r>
      <w:r w:rsidRPr="00C175EA">
        <w:rPr>
          <w:highlight w:val="white"/>
        </w:rPr>
        <w:t>а приобретение жилья.</w:t>
      </w:r>
    </w:p>
    <w:p w14:paraId="6DC6DEFF" w14:textId="77777777" w:rsidR="0063301B" w:rsidRPr="00C175EA" w:rsidRDefault="0003798A">
      <w:pPr>
        <w:jc w:val="both"/>
      </w:pPr>
      <w:r w:rsidRPr="00C175EA">
        <w:rPr>
          <w:highlight w:val="white"/>
        </w:rPr>
        <w:t xml:space="preserve">            По разделу 0700 «Образование» расходы увеличены в сумме 1 163,1 тыс. руб. С подразделов «Общее образование» и «Дошкольное образование» средства в размере 420,0 тыс. руб. перераспределены в подраздел «Другие вопросы в облас</w:t>
      </w:r>
      <w:r w:rsidRPr="00C175EA">
        <w:rPr>
          <w:highlight w:val="white"/>
        </w:rPr>
        <w:t xml:space="preserve">ти образования» на </w:t>
      </w:r>
      <w:r w:rsidRPr="00C175EA">
        <w:rPr>
          <w:rFonts w:eastAsia="Segoe UI"/>
          <w:color w:val="000000"/>
          <w:highlight w:val="white"/>
        </w:rPr>
        <w:t>МКУ "ЦЕНТР БУХГАЛТЕРСКОГО ОБСЛУЖИВАНИЯ ЧУЛЫМСКОГО РАЙОНА" с</w:t>
      </w:r>
      <w:r w:rsidRPr="00C175EA">
        <w:rPr>
          <w:highlight w:val="white"/>
        </w:rPr>
        <w:t xml:space="preserve"> целью выплаты стипендии обучающимся, согласно МП "Одаренные дети". 33,0 тыс. руб. перераспределены с подраздела «Дошкольное образование» в подраздел «Общее образование» с целью </w:t>
      </w:r>
      <w:r w:rsidRPr="00C175EA">
        <w:rPr>
          <w:highlight w:val="white"/>
        </w:rPr>
        <w:t xml:space="preserve">приобретения продуктов питания, согласно МП "Социальная поддержка населения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на 2022 - 2026 годы". Итоговая сумма увеличения по данному разделу в больше</w:t>
      </w:r>
      <w:r w:rsidRPr="00C175EA">
        <w:t>й степени обусловлена увеличением расходов на 1 158,1 тыс. руб. на приобретение продукт</w:t>
      </w:r>
      <w:r w:rsidRPr="00C175EA">
        <w:t xml:space="preserve">ов питания для учащихся общеобразовательных учреждений за счет </w:t>
      </w:r>
      <w:proofErr w:type="gramStart"/>
      <w:r w:rsidRPr="00C175EA">
        <w:t>средств</w:t>
      </w:r>
      <w:proofErr w:type="gramEnd"/>
      <w:r w:rsidRPr="00C175EA">
        <w:t xml:space="preserve"> полученных этими учреждениями от оказания платных услуг, так же увеличены расходы на 40,0 тыс. </w:t>
      </w:r>
      <w:proofErr w:type="spellStart"/>
      <w:r w:rsidRPr="00C175EA">
        <w:t>руб</w:t>
      </w:r>
      <w:proofErr w:type="spellEnd"/>
      <w:r w:rsidRPr="00C175EA">
        <w:t xml:space="preserve"> на обучение сотрудников администрации района. По подразделу «Дополнительное образовани</w:t>
      </w:r>
      <w:r w:rsidRPr="00C175EA">
        <w:t xml:space="preserve">е детей» средства в размере 1 421,6 тыс. руб. в следствие </w:t>
      </w:r>
      <w:proofErr w:type="spellStart"/>
      <w:r w:rsidRPr="00C175EA">
        <w:t>разрезервирования</w:t>
      </w:r>
      <w:proofErr w:type="spellEnd"/>
      <w:r w:rsidRPr="00C175EA">
        <w:t xml:space="preserve"> перераспределены бюджетным учреждениям, осуществляющим деятельность в сфере дополнительного образования детей, на увеличение фонда оплаты труда на доплату заработной платы педагоги</w:t>
      </w:r>
      <w:r w:rsidRPr="00C175EA">
        <w:t>ческим работникам до установленного среднего уровня. По МКУ «РМЦ» расходы за счет средств от оказания платных услуг уменьшены на 70,0 тыс. руб.;</w:t>
      </w:r>
    </w:p>
    <w:p w14:paraId="0165CE3B" w14:textId="77777777" w:rsidR="0063301B" w:rsidRPr="00C175EA" w:rsidRDefault="0003798A">
      <w:pPr>
        <w:jc w:val="both"/>
        <w:rPr>
          <w:highlight w:val="white"/>
        </w:rPr>
      </w:pPr>
      <w:r w:rsidRPr="00C175EA">
        <w:t xml:space="preserve">            По разделу 0800 «Культура» расходы уменьшены на сумму 2 408,0 тыс. руб., за счет перераспределения </w:t>
      </w:r>
      <w:r w:rsidRPr="00C175EA">
        <w:t xml:space="preserve">средства за счет субсидии на сбалансированность с лицевого счета администрации </w:t>
      </w:r>
      <w:proofErr w:type="spellStart"/>
      <w:r w:rsidRPr="00C175EA">
        <w:t>Чулымского</w:t>
      </w:r>
      <w:proofErr w:type="spellEnd"/>
      <w:r w:rsidRPr="00C175EA">
        <w:t xml:space="preserve"> района в сумме 2 375,6 тыс. руб. на раздел 1400 для передачи муниципальным образованиям </w:t>
      </w:r>
      <w:proofErr w:type="spellStart"/>
      <w:r w:rsidRPr="00C175EA">
        <w:t>Чулысмкого</w:t>
      </w:r>
      <w:proofErr w:type="spellEnd"/>
      <w:r w:rsidRPr="00C175EA">
        <w:t xml:space="preserve"> района на доплату </w:t>
      </w:r>
      <w:r w:rsidRPr="00C175EA">
        <w:rPr>
          <w:highlight w:val="white"/>
        </w:rPr>
        <w:t>работникам культуры сельских КДЦ до среднего разм</w:t>
      </w:r>
      <w:r w:rsidRPr="00C175EA">
        <w:rPr>
          <w:highlight w:val="white"/>
        </w:rPr>
        <w:t>ера оплаты труда. МКУК «</w:t>
      </w:r>
      <w:proofErr w:type="spellStart"/>
      <w:r w:rsidRPr="00C175EA">
        <w:rPr>
          <w:highlight w:val="white"/>
        </w:rPr>
        <w:t>Чулымская</w:t>
      </w:r>
      <w:proofErr w:type="spellEnd"/>
      <w:r w:rsidRPr="00C175EA">
        <w:rPr>
          <w:highlight w:val="white"/>
        </w:rPr>
        <w:t xml:space="preserve"> ЦБС» уменьшает расходы за счет средств за оказание платных услуг на 32,4 тыс. руб.; </w:t>
      </w:r>
    </w:p>
    <w:p w14:paraId="39A56EFF" w14:textId="77777777" w:rsidR="0063301B" w:rsidRPr="00C175EA" w:rsidRDefault="0003798A">
      <w:pPr>
        <w:jc w:val="both"/>
        <w:rPr>
          <w:highlight w:val="white"/>
        </w:rPr>
      </w:pPr>
      <w:r w:rsidRPr="00C175EA">
        <w:rPr>
          <w:highlight w:val="white"/>
        </w:rPr>
        <w:t xml:space="preserve">            По разделу 1000 Социальная политика» расходы увеличены на сумму 6 534,7 тыс. руб. за счет увеличения субвенции на п</w:t>
      </w:r>
      <w:r w:rsidRPr="00C175EA">
        <w:rPr>
          <w:highlight w:val="white"/>
        </w:rPr>
        <w:t>редоставление отдельным категориям граждан единовременной денежной выплаты взамен земельных участков для индивидуального жилищного строительства на сумму 2 653,3 тыс. руб., субвенции на  предоставление гражданам, имеющим трех и более детей, в том числе при</w:t>
      </w:r>
      <w:r w:rsidRPr="00C175EA">
        <w:rPr>
          <w:highlight w:val="white"/>
        </w:rPr>
        <w:t>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 на сумму 98,9 тыс. руб., перераспределения вышеназванной суммы 3 932,5 тыс. руб. по субвенции на пр</w:t>
      </w:r>
      <w:r w:rsidRPr="00C175EA">
        <w:rPr>
          <w:highlight w:val="white"/>
        </w:rPr>
        <w:t xml:space="preserve">едоставление выплаты детям-сиротам и детям, оставшимся без попечения родителей на приобретение жилья. По  МП "Социальная поддержка населения </w:t>
      </w:r>
      <w:proofErr w:type="spellStart"/>
      <w:r w:rsidRPr="00C175EA">
        <w:rPr>
          <w:highlight w:val="white"/>
        </w:rPr>
        <w:t>Чулымского</w:t>
      </w:r>
      <w:proofErr w:type="spellEnd"/>
      <w:r w:rsidRPr="00C175EA">
        <w:rPr>
          <w:highlight w:val="white"/>
        </w:rPr>
        <w:t xml:space="preserve"> района на 2022-2026 годы" расходы уменьшены на 150,0 тыс. руб. за счет уменьшения расходов по мероприяти</w:t>
      </w:r>
      <w:r w:rsidRPr="00C175EA">
        <w:rPr>
          <w:highlight w:val="white"/>
        </w:rPr>
        <w:t>ю</w:t>
      </w:r>
      <w:r w:rsidRPr="00C175EA">
        <w:rPr>
          <w:rFonts w:eastAsia="Tinos"/>
          <w:highlight w:val="white"/>
        </w:rPr>
        <w:t xml:space="preserve"> на о</w:t>
      </w:r>
      <w:r w:rsidRPr="00C175EA">
        <w:rPr>
          <w:rFonts w:eastAsia="Tinos"/>
          <w:highlight w:val="white"/>
        </w:rPr>
        <w:t>казание единовременной материальной помощи гражданам на погребение погибших (умерших) участников специальной вое</w:t>
      </w:r>
      <w:r w:rsidRPr="00C175EA">
        <w:rPr>
          <w:rFonts w:eastAsia="Tinos"/>
        </w:rPr>
        <w:t xml:space="preserve">нной операции, проживавших и зарегистрированных на территории </w:t>
      </w:r>
      <w:proofErr w:type="spellStart"/>
      <w:r w:rsidRPr="00C175EA">
        <w:rPr>
          <w:rFonts w:eastAsia="Tinos"/>
        </w:rPr>
        <w:t>Чулымского</w:t>
      </w:r>
      <w:proofErr w:type="spellEnd"/>
      <w:r w:rsidRPr="00C175EA">
        <w:rPr>
          <w:rFonts w:eastAsia="Tinos"/>
        </w:rPr>
        <w:t xml:space="preserve"> района;</w:t>
      </w:r>
    </w:p>
    <w:p w14:paraId="1AA00402" w14:textId="77777777" w:rsidR="0063301B" w:rsidRPr="00C175EA" w:rsidRDefault="0003798A">
      <w:pPr>
        <w:jc w:val="both"/>
        <w:rPr>
          <w:highlight w:val="white"/>
        </w:rPr>
      </w:pPr>
      <w:r w:rsidRPr="00C175EA">
        <w:rPr>
          <w:highlight w:val="white"/>
        </w:rPr>
        <w:t xml:space="preserve">            По разделу 1100 «Физическая культура» расходы</w:t>
      </w:r>
      <w:r w:rsidRPr="00C175EA">
        <w:rPr>
          <w:highlight w:val="white"/>
        </w:rPr>
        <w:t xml:space="preserve"> перераспределены в рамках раздела со статьи «Прочие работы услуги» на статью «Иные выплаты текущего характера физическим лицам» в сумме 27.5 тыс. руб. согласно МП "Развитие физической культуры и спорта в </w:t>
      </w:r>
      <w:proofErr w:type="spellStart"/>
      <w:r w:rsidRPr="00C175EA">
        <w:rPr>
          <w:highlight w:val="white"/>
        </w:rPr>
        <w:t>Чулымском</w:t>
      </w:r>
      <w:proofErr w:type="spellEnd"/>
      <w:r w:rsidRPr="00C175EA">
        <w:rPr>
          <w:highlight w:val="white"/>
        </w:rPr>
        <w:t xml:space="preserve"> районе Новосибирской области на 2020-2030</w:t>
      </w:r>
      <w:r w:rsidRPr="00C175EA">
        <w:rPr>
          <w:highlight w:val="white"/>
        </w:rPr>
        <w:t xml:space="preserve"> гг.";</w:t>
      </w:r>
    </w:p>
    <w:p w14:paraId="07C677BA" w14:textId="77777777" w:rsidR="0063301B" w:rsidRPr="00C175EA" w:rsidRDefault="0003798A">
      <w:pPr>
        <w:jc w:val="both"/>
      </w:pPr>
      <w:r w:rsidRPr="00C175EA">
        <w:t xml:space="preserve">                По разделу 1400 «Межбюджетные трансферты общего характера бюджетам бюджетной системы Российской Федерации» общая сумма расходов увеличилась на 2 375,6 тыс. руб. за счет перераспределения расходов с раздела 0800 на доплату работникам </w:t>
      </w:r>
      <w:r w:rsidRPr="00C175EA">
        <w:t>культуры сельских КДЦ до среднего размера оплаты труда.</w:t>
      </w:r>
    </w:p>
    <w:p w14:paraId="63EBDA7B" w14:textId="77777777" w:rsidR="0063301B" w:rsidRPr="00C175EA" w:rsidRDefault="0063301B">
      <w:pPr>
        <w:jc w:val="both"/>
        <w:rPr>
          <w:highlight w:val="white"/>
        </w:rPr>
      </w:pPr>
    </w:p>
    <w:p w14:paraId="6A299E90" w14:textId="77777777" w:rsidR="0063301B" w:rsidRPr="00C175EA" w:rsidRDefault="0063301B">
      <w:pPr>
        <w:jc w:val="both"/>
        <w:rPr>
          <w:highlight w:val="yellow"/>
        </w:rPr>
      </w:pPr>
    </w:p>
    <w:p w14:paraId="59B4DA25" w14:textId="77777777" w:rsidR="0063301B" w:rsidRPr="00C175EA" w:rsidRDefault="0063301B">
      <w:pPr>
        <w:jc w:val="both"/>
        <w:rPr>
          <w:highlight w:val="yellow"/>
        </w:rPr>
      </w:pPr>
    </w:p>
    <w:p w14:paraId="0A21A37F" w14:textId="77777777" w:rsidR="0063301B" w:rsidRPr="00C175EA" w:rsidRDefault="0063301B">
      <w:pPr>
        <w:jc w:val="both"/>
      </w:pPr>
    </w:p>
    <w:p w14:paraId="478A01BF" w14:textId="77777777" w:rsidR="0063301B" w:rsidRPr="00C175EA" w:rsidRDefault="0063301B">
      <w:pPr>
        <w:ind w:firstLine="708"/>
        <w:jc w:val="both"/>
      </w:pPr>
    </w:p>
    <w:sectPr w:rsidR="0063301B" w:rsidRPr="00C175EA" w:rsidSect="00C175EA">
      <w:pgSz w:w="11906" w:h="16838"/>
      <w:pgMar w:top="709" w:right="709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49A1D" w14:textId="77777777" w:rsidR="0003798A" w:rsidRDefault="0003798A">
      <w:r>
        <w:separator/>
      </w:r>
    </w:p>
  </w:endnote>
  <w:endnote w:type="continuationSeparator" w:id="0">
    <w:p w14:paraId="55C232C3" w14:textId="77777777" w:rsidR="0003798A" w:rsidRDefault="0003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Tino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4B829" w14:textId="77777777" w:rsidR="0003798A" w:rsidRDefault="0003798A">
      <w:r>
        <w:separator/>
      </w:r>
    </w:p>
  </w:footnote>
  <w:footnote w:type="continuationSeparator" w:id="0">
    <w:p w14:paraId="223A7CEF" w14:textId="77777777" w:rsidR="0003798A" w:rsidRDefault="00037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E506F"/>
    <w:multiLevelType w:val="hybridMultilevel"/>
    <w:tmpl w:val="DB48FBB6"/>
    <w:lvl w:ilvl="0" w:tplc="076AD53A">
      <w:start w:val="1"/>
      <w:numFmt w:val="decimal"/>
      <w:lvlText w:val="%1)"/>
      <w:lvlJc w:val="left"/>
      <w:pPr>
        <w:ind w:left="720" w:hanging="360"/>
      </w:pPr>
    </w:lvl>
    <w:lvl w:ilvl="1" w:tplc="BD40D116">
      <w:start w:val="1"/>
      <w:numFmt w:val="lowerLetter"/>
      <w:lvlText w:val="%2."/>
      <w:lvlJc w:val="left"/>
      <w:pPr>
        <w:ind w:left="1440" w:hanging="360"/>
      </w:pPr>
    </w:lvl>
    <w:lvl w:ilvl="2" w:tplc="DCDC74DA">
      <w:start w:val="1"/>
      <w:numFmt w:val="lowerRoman"/>
      <w:lvlText w:val="%3."/>
      <w:lvlJc w:val="right"/>
      <w:pPr>
        <w:ind w:left="2160" w:hanging="180"/>
      </w:pPr>
    </w:lvl>
    <w:lvl w:ilvl="3" w:tplc="3BCC5AEC">
      <w:start w:val="1"/>
      <w:numFmt w:val="decimal"/>
      <w:lvlText w:val="%4."/>
      <w:lvlJc w:val="left"/>
      <w:pPr>
        <w:ind w:left="2880" w:hanging="360"/>
      </w:pPr>
    </w:lvl>
    <w:lvl w:ilvl="4" w:tplc="A6F6D6B6">
      <w:start w:val="1"/>
      <w:numFmt w:val="lowerLetter"/>
      <w:lvlText w:val="%5."/>
      <w:lvlJc w:val="left"/>
      <w:pPr>
        <w:ind w:left="3600" w:hanging="360"/>
      </w:pPr>
    </w:lvl>
    <w:lvl w:ilvl="5" w:tplc="92902044">
      <w:start w:val="1"/>
      <w:numFmt w:val="lowerRoman"/>
      <w:lvlText w:val="%6."/>
      <w:lvlJc w:val="right"/>
      <w:pPr>
        <w:ind w:left="4320" w:hanging="180"/>
      </w:pPr>
    </w:lvl>
    <w:lvl w:ilvl="6" w:tplc="482632C4">
      <w:start w:val="1"/>
      <w:numFmt w:val="decimal"/>
      <w:lvlText w:val="%7."/>
      <w:lvlJc w:val="left"/>
      <w:pPr>
        <w:ind w:left="5040" w:hanging="360"/>
      </w:pPr>
    </w:lvl>
    <w:lvl w:ilvl="7" w:tplc="D0DAEA44">
      <w:start w:val="1"/>
      <w:numFmt w:val="lowerLetter"/>
      <w:lvlText w:val="%8."/>
      <w:lvlJc w:val="left"/>
      <w:pPr>
        <w:ind w:left="5760" w:hanging="360"/>
      </w:pPr>
    </w:lvl>
    <w:lvl w:ilvl="8" w:tplc="E9C27F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337B8"/>
    <w:multiLevelType w:val="hybridMultilevel"/>
    <w:tmpl w:val="99A27158"/>
    <w:lvl w:ilvl="0" w:tplc="96AA9062">
      <w:start w:val="1"/>
      <w:numFmt w:val="decimal"/>
      <w:lvlText w:val="%1)"/>
      <w:lvlJc w:val="left"/>
      <w:pPr>
        <w:ind w:left="1068" w:hanging="360"/>
      </w:pPr>
    </w:lvl>
    <w:lvl w:ilvl="1" w:tplc="7024B64A">
      <w:start w:val="1"/>
      <w:numFmt w:val="lowerLetter"/>
      <w:lvlText w:val="%2."/>
      <w:lvlJc w:val="left"/>
      <w:pPr>
        <w:ind w:left="1788" w:hanging="360"/>
      </w:pPr>
    </w:lvl>
    <w:lvl w:ilvl="2" w:tplc="DEB2D4A2">
      <w:start w:val="1"/>
      <w:numFmt w:val="lowerRoman"/>
      <w:lvlText w:val="%3."/>
      <w:lvlJc w:val="right"/>
      <w:pPr>
        <w:ind w:left="2508" w:hanging="180"/>
      </w:pPr>
    </w:lvl>
    <w:lvl w:ilvl="3" w:tplc="0290B8C0">
      <w:start w:val="1"/>
      <w:numFmt w:val="decimal"/>
      <w:lvlText w:val="%4."/>
      <w:lvlJc w:val="left"/>
      <w:pPr>
        <w:ind w:left="3228" w:hanging="360"/>
      </w:pPr>
    </w:lvl>
    <w:lvl w:ilvl="4" w:tplc="2DDA756A">
      <w:start w:val="1"/>
      <w:numFmt w:val="lowerLetter"/>
      <w:lvlText w:val="%5."/>
      <w:lvlJc w:val="left"/>
      <w:pPr>
        <w:ind w:left="3948" w:hanging="360"/>
      </w:pPr>
    </w:lvl>
    <w:lvl w:ilvl="5" w:tplc="C8889B9E">
      <w:start w:val="1"/>
      <w:numFmt w:val="lowerRoman"/>
      <w:lvlText w:val="%6."/>
      <w:lvlJc w:val="right"/>
      <w:pPr>
        <w:ind w:left="4668" w:hanging="180"/>
      </w:pPr>
    </w:lvl>
    <w:lvl w:ilvl="6" w:tplc="85F477B0">
      <w:start w:val="1"/>
      <w:numFmt w:val="decimal"/>
      <w:lvlText w:val="%7."/>
      <w:lvlJc w:val="left"/>
      <w:pPr>
        <w:ind w:left="5388" w:hanging="360"/>
      </w:pPr>
    </w:lvl>
    <w:lvl w:ilvl="7" w:tplc="1D908892">
      <w:start w:val="1"/>
      <w:numFmt w:val="lowerLetter"/>
      <w:lvlText w:val="%8."/>
      <w:lvlJc w:val="left"/>
      <w:pPr>
        <w:ind w:left="6108" w:hanging="360"/>
      </w:pPr>
    </w:lvl>
    <w:lvl w:ilvl="8" w:tplc="B260A5C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1B"/>
    <w:rsid w:val="0003798A"/>
    <w:rsid w:val="0063301B"/>
    <w:rsid w:val="00C1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9A1B"/>
  <w15:docId w15:val="{ED3BE4AA-4492-48BF-9061-42E6D332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jc w:val="center"/>
    </w:pPr>
    <w:rPr>
      <w:b/>
      <w:bCs/>
      <w:sz w:val="28"/>
      <w:lang w:val="en-US" w:eastAsia="en-US"/>
    </w:rPr>
  </w:style>
  <w:style w:type="character" w:customStyle="1" w:styleId="afc">
    <w:name w:val="Основной текст Знак"/>
    <w:link w:val="afb"/>
    <w:rPr>
      <w:b/>
      <w:bCs/>
      <w:sz w:val="28"/>
      <w:szCs w:val="24"/>
    </w:rPr>
  </w:style>
  <w:style w:type="paragraph" w:styleId="25">
    <w:name w:val="Body Text Indent 2"/>
    <w:basedOn w:val="a"/>
    <w:link w:val="26"/>
    <w:pPr>
      <w:widowControl w:val="0"/>
      <w:shd w:val="clear" w:color="auto" w:fill="FFFFFF"/>
      <w:ind w:firstLine="709"/>
      <w:jc w:val="both"/>
    </w:pPr>
    <w:rPr>
      <w:color w:val="000000"/>
      <w:sz w:val="27"/>
      <w:szCs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color w:val="000000"/>
      <w:sz w:val="27"/>
      <w:szCs w:val="28"/>
      <w:shd w:val="clear" w:color="auto" w:fill="FFFFFF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1230</Words>
  <Characters>7015</Characters>
  <Application>Microsoft Office Word</Application>
  <DocSecurity>0</DocSecurity>
  <Lines>58</Lines>
  <Paragraphs>16</Paragraphs>
  <ScaleCrop>false</ScaleCrop>
  <Company>Inc.</Company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sovet deputatov</cp:lastModifiedBy>
  <cp:revision>89</cp:revision>
  <cp:lastPrinted>2025-11-07T04:24:00Z</cp:lastPrinted>
  <dcterms:created xsi:type="dcterms:W3CDTF">2025-06-10T03:59:00Z</dcterms:created>
  <dcterms:modified xsi:type="dcterms:W3CDTF">2025-11-07T04:24:00Z</dcterms:modified>
  <cp:version>1048576</cp:version>
</cp:coreProperties>
</file>